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88" w:rsidRPr="0031356B" w:rsidRDefault="00CD5888" w:rsidP="00CD5888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r w:rsidRPr="0031356B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CD5888" w:rsidRPr="0031356B" w:rsidRDefault="00CD5888" w:rsidP="00CD5888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31356B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CD5888" w:rsidRPr="0031356B" w:rsidRDefault="00CD5888" w:rsidP="00CD5888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8"/>
        <w:gridCol w:w="4610"/>
      </w:tblGrid>
      <w:tr w:rsidR="00CD5888" w:rsidRPr="0031356B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CD5888" w:rsidRPr="0031356B" w:rsidRDefault="00CD5888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CD5888" w:rsidRPr="0031356B" w:rsidRDefault="00CD5888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CD5888" w:rsidRPr="0031356B" w:rsidRDefault="00CD5888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5888" w:rsidRPr="0031356B" w:rsidRDefault="00CD588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CD5888" w:rsidRPr="0031356B" w:rsidRDefault="00CD588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5888" w:rsidRPr="0031356B" w:rsidRDefault="00CD588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CD5888" w:rsidRPr="0031356B" w:rsidRDefault="00CD5888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5888" w:rsidRPr="0031356B" w:rsidRDefault="00CD5888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CD5888" w:rsidRPr="0031356B" w:rsidRDefault="00CD5888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5888" w:rsidRPr="0031356B" w:rsidRDefault="00CD5888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"</w:t>
            </w:r>
            <w:proofErr w:type="spellStart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CD5888" w:rsidRPr="0031356B" w:rsidRDefault="00CD5888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D5888" w:rsidRPr="0031356B" w:rsidRDefault="00CD588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31356B">
              <w:rPr>
                <w:sz w:val="22"/>
              </w:rPr>
              <w:t xml:space="preserve"> </w:t>
            </w:r>
            <w:proofErr w:type="spellStart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CD5888" w:rsidRPr="0031356B" w:rsidRDefault="00CD588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«</w:t>
            </w:r>
            <w:proofErr w:type="spellStart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»</w:t>
            </w:r>
          </w:p>
          <w:p w:rsidR="00CD5888" w:rsidRPr="0031356B" w:rsidRDefault="00CD588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CD5888" w:rsidRPr="0031356B" w:rsidRDefault="00CD588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31356B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0E1E79" w:rsidRPr="000E1E79" w:rsidRDefault="000E1E79" w:rsidP="000E1E79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C35CFC" w:rsidRPr="0031356B" w:rsidRDefault="005E7774" w:rsidP="0031356B">
      <w:pPr>
        <w:pStyle w:val="20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31356B">
        <w:rPr>
          <w:b w:val="0"/>
          <w:sz w:val="26"/>
          <w:szCs w:val="26"/>
        </w:rPr>
        <w:t xml:space="preserve">ИНСТРУКЦИЯ </w:t>
      </w:r>
      <w:r w:rsidR="00516B7B" w:rsidRPr="0031356B">
        <w:rPr>
          <w:b w:val="0"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31356B">
        <w:rPr>
          <w:b w:val="0"/>
          <w:sz w:val="26"/>
          <w:szCs w:val="26"/>
        </w:rPr>
        <w:t>по охране труда при работе с кухонной электроплитой</w:t>
      </w:r>
    </w:p>
    <w:p w:rsidR="00C35CFC" w:rsidRPr="0031356B" w:rsidRDefault="005E7774" w:rsidP="0031356B">
      <w:pPr>
        <w:pStyle w:val="20"/>
        <w:numPr>
          <w:ilvl w:val="0"/>
          <w:numId w:val="1"/>
        </w:numPr>
        <w:shd w:val="clear" w:color="auto" w:fill="auto"/>
        <w:tabs>
          <w:tab w:val="left" w:pos="956"/>
        </w:tabs>
        <w:spacing w:after="0" w:line="240" w:lineRule="auto"/>
        <w:ind w:firstLine="709"/>
        <w:jc w:val="left"/>
        <w:rPr>
          <w:b w:val="0"/>
          <w:sz w:val="26"/>
          <w:szCs w:val="26"/>
        </w:rPr>
      </w:pPr>
      <w:r w:rsidRPr="0031356B">
        <w:rPr>
          <w:b w:val="0"/>
          <w:sz w:val="26"/>
          <w:szCs w:val="26"/>
        </w:rPr>
        <w:t>Общие требования безопасности</w:t>
      </w:r>
    </w:p>
    <w:p w:rsidR="00C35CFC" w:rsidRPr="0031356B" w:rsidRDefault="005E7774" w:rsidP="0031356B">
      <w:pPr>
        <w:pStyle w:val="21"/>
        <w:numPr>
          <w:ilvl w:val="1"/>
          <w:numId w:val="1"/>
        </w:numPr>
        <w:shd w:val="clear" w:color="auto" w:fill="auto"/>
        <w:tabs>
          <w:tab w:val="left" w:pos="52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sz w:val="26"/>
          <w:szCs w:val="26"/>
        </w:rPr>
        <w:t>К самостоятельной работе с кухонной электроплитой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</w:p>
    <w:p w:rsidR="00C35CFC" w:rsidRPr="0031356B" w:rsidRDefault="005E7774" w:rsidP="0031356B">
      <w:pPr>
        <w:pStyle w:val="21"/>
        <w:numPr>
          <w:ilvl w:val="1"/>
          <w:numId w:val="1"/>
        </w:numPr>
        <w:shd w:val="clear" w:color="auto" w:fill="auto"/>
        <w:tabs>
          <w:tab w:val="left" w:pos="76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sz w:val="26"/>
          <w:szCs w:val="26"/>
        </w:rPr>
        <w:t>Работающие должны соблюдать правила внутреннего трудового распорядка, установленные режимы труда и отдыха.</w:t>
      </w:r>
    </w:p>
    <w:p w:rsidR="00C35CFC" w:rsidRPr="0031356B" w:rsidRDefault="005E7774" w:rsidP="0031356B">
      <w:pPr>
        <w:pStyle w:val="21"/>
        <w:numPr>
          <w:ilvl w:val="1"/>
          <w:numId w:val="1"/>
        </w:numPr>
        <w:shd w:val="clear" w:color="auto" w:fill="auto"/>
        <w:tabs>
          <w:tab w:val="left" w:pos="70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sz w:val="26"/>
          <w:szCs w:val="26"/>
        </w:rPr>
        <w:t xml:space="preserve">При работе с кухонной электроплитой возможно воздействие </w:t>
      </w:r>
      <w:proofErr w:type="gramStart"/>
      <w:r w:rsidRPr="0031356B">
        <w:rPr>
          <w:sz w:val="26"/>
          <w:szCs w:val="26"/>
        </w:rPr>
        <w:t>на</w:t>
      </w:r>
      <w:proofErr w:type="gramEnd"/>
      <w:r w:rsidRPr="0031356B">
        <w:rPr>
          <w:sz w:val="26"/>
          <w:szCs w:val="26"/>
        </w:rPr>
        <w:t xml:space="preserve"> работающих следующих опасных и вредных производственных факторов:</w:t>
      </w:r>
    </w:p>
    <w:p w:rsidR="00C35CFC" w:rsidRPr="0031356B" w:rsidRDefault="005E7774" w:rsidP="0031356B">
      <w:pPr>
        <w:pStyle w:val="21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31356B">
        <w:rPr>
          <w:sz w:val="26"/>
          <w:szCs w:val="26"/>
        </w:rPr>
        <w:t>термические ожоги при касании руками нагретой электроплиты, а также горячей жидкостью или паром;</w:t>
      </w:r>
    </w:p>
    <w:p w:rsidR="00C35CFC" w:rsidRPr="0031356B" w:rsidRDefault="005E7774" w:rsidP="0031356B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sz w:val="26"/>
          <w:szCs w:val="26"/>
        </w:rPr>
        <w:t>- поражение электрическим током при неисправном заземлении корпуса электроплиты и отсутствии диэлектрического коврика.</w:t>
      </w:r>
    </w:p>
    <w:p w:rsidR="00C35CFC" w:rsidRPr="0031356B" w:rsidRDefault="005E7774" w:rsidP="0031356B">
      <w:pPr>
        <w:pStyle w:val="21"/>
        <w:numPr>
          <w:ilvl w:val="1"/>
          <w:numId w:val="1"/>
        </w:numPr>
        <w:shd w:val="clear" w:color="auto" w:fill="auto"/>
        <w:tabs>
          <w:tab w:val="left" w:pos="794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sz w:val="26"/>
          <w:szCs w:val="26"/>
        </w:rPr>
        <w:t>При работе с кухонной электроплитой должна использоваться следующая спецодежда и средства индивидуальной защиты: халат, передник хлопчатобумажный и косынка или колпак, ди</w:t>
      </w:r>
      <w:r w:rsidR="000E1E79" w:rsidRPr="0031356B">
        <w:rPr>
          <w:sz w:val="26"/>
          <w:szCs w:val="26"/>
        </w:rPr>
        <w:t>электрический коврик.</w:t>
      </w:r>
    </w:p>
    <w:p w:rsidR="00C35CFC" w:rsidRPr="0031356B" w:rsidRDefault="005E7774" w:rsidP="0031356B">
      <w:pPr>
        <w:pStyle w:val="21"/>
        <w:numPr>
          <w:ilvl w:val="0"/>
          <w:numId w:val="2"/>
        </w:numPr>
        <w:shd w:val="clear" w:color="auto" w:fill="auto"/>
        <w:tabs>
          <w:tab w:val="left" w:pos="544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Пищеблок должен быть оборудован эффективной приточно-вытяжной вентиляцией с вытяжным зонтом над электроплитой.</w:t>
      </w:r>
    </w:p>
    <w:p w:rsidR="00C35CFC" w:rsidRPr="0031356B" w:rsidRDefault="005E7774" w:rsidP="0031356B">
      <w:pPr>
        <w:pStyle w:val="21"/>
        <w:numPr>
          <w:ilvl w:val="0"/>
          <w:numId w:val="2"/>
        </w:numPr>
        <w:shd w:val="clear" w:color="auto" w:fill="auto"/>
        <w:tabs>
          <w:tab w:val="left" w:pos="616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 xml:space="preserve">На пищеблоке должна быть </w:t>
      </w:r>
      <w:proofErr w:type="spellStart"/>
      <w:r w:rsidRPr="0031356B">
        <w:rPr>
          <w:rStyle w:val="1"/>
          <w:sz w:val="26"/>
          <w:szCs w:val="26"/>
        </w:rPr>
        <w:t>медаптечка</w:t>
      </w:r>
      <w:proofErr w:type="spellEnd"/>
      <w:r w:rsidRPr="0031356B">
        <w:rPr>
          <w:rStyle w:val="1"/>
          <w:sz w:val="26"/>
          <w:szCs w:val="26"/>
        </w:rPr>
        <w:t xml:space="preserve"> с набором необходимых медикаментов и перевязочных сре</w:t>
      </w:r>
      <w:proofErr w:type="gramStart"/>
      <w:r w:rsidRPr="0031356B">
        <w:rPr>
          <w:rStyle w:val="1"/>
          <w:sz w:val="26"/>
          <w:szCs w:val="26"/>
        </w:rPr>
        <w:t>дств дл</w:t>
      </w:r>
      <w:proofErr w:type="gramEnd"/>
      <w:r w:rsidRPr="0031356B">
        <w:rPr>
          <w:rStyle w:val="1"/>
          <w:sz w:val="26"/>
          <w:szCs w:val="26"/>
        </w:rPr>
        <w:t>я оказания первой помощи при травмах.</w:t>
      </w:r>
    </w:p>
    <w:p w:rsidR="00C35CFC" w:rsidRPr="0031356B" w:rsidRDefault="005E7774" w:rsidP="0031356B">
      <w:pPr>
        <w:pStyle w:val="21"/>
        <w:numPr>
          <w:ilvl w:val="0"/>
          <w:numId w:val="2"/>
        </w:numPr>
        <w:shd w:val="clear" w:color="auto" w:fill="auto"/>
        <w:tabs>
          <w:tab w:val="left" w:pos="70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Работающие обязаны соблюдать правила пожарной безопасности, знать места расположения первичных средств пожаротушения. Пищеблок должен быть обеспечен первичными средствами пожаротушения: огнетушителем углекислотным или порошковым.</w:t>
      </w:r>
    </w:p>
    <w:p w:rsidR="00C35CFC" w:rsidRPr="0031356B" w:rsidRDefault="005E7774" w:rsidP="0031356B">
      <w:pPr>
        <w:pStyle w:val="21"/>
        <w:numPr>
          <w:ilvl w:val="0"/>
          <w:numId w:val="2"/>
        </w:numPr>
        <w:shd w:val="clear" w:color="auto" w:fill="auto"/>
        <w:tabs>
          <w:tab w:val="left" w:pos="664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 xml:space="preserve">При несчастном случае пострадавший или очевидец несчастного случая обязан немедленно сообщить администрации учреждения. </w:t>
      </w:r>
      <w:proofErr w:type="gramStart"/>
      <w:r w:rsidRPr="0031356B">
        <w:rPr>
          <w:rStyle w:val="1"/>
          <w:sz w:val="26"/>
          <w:szCs w:val="26"/>
        </w:rPr>
        <w:t>При неисправности кухонной электроплиты прекратить работ) и сообщить об этом администрации учреждения.</w:t>
      </w:r>
      <w:proofErr w:type="gramEnd"/>
    </w:p>
    <w:p w:rsidR="00C35CFC" w:rsidRPr="0031356B" w:rsidRDefault="005E7774" w:rsidP="0031356B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1,</w:t>
      </w:r>
      <w:r w:rsidRPr="0031356B">
        <w:rPr>
          <w:rStyle w:val="1"/>
          <w:sz w:val="26"/>
          <w:szCs w:val="26"/>
          <w:vertAlign w:val="superscript"/>
        </w:rPr>
        <w:t>(</w:t>
      </w:r>
      <w:r w:rsidRPr="0031356B">
        <w:rPr>
          <w:rStyle w:val="1"/>
          <w:sz w:val="26"/>
          <w:szCs w:val="26"/>
        </w:rPr>
        <w:t>). В процессе работы соблюдать правила ношения спецодежды, пользования средствами индивидуальной и коллективной защиты, соблюдать правила личной гигиены, содержать в чистоте рабочее место.</w:t>
      </w:r>
    </w:p>
    <w:p w:rsidR="00C35CFC" w:rsidRPr="0031356B" w:rsidRDefault="005E7774" w:rsidP="0031356B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lastRenderedPageBreak/>
        <w:t>1.10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и. при необходимости, подвергаются внеочередной проверке знаний норм и правил охраны труда.</w:t>
      </w:r>
    </w:p>
    <w:p w:rsidR="00C35CFC" w:rsidRPr="0031356B" w:rsidRDefault="005E7774" w:rsidP="0031356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rPr>
          <w:b w:val="0"/>
          <w:sz w:val="26"/>
          <w:szCs w:val="26"/>
        </w:rPr>
      </w:pPr>
      <w:bookmarkStart w:id="0" w:name="bookmark0"/>
      <w:r w:rsidRPr="0031356B">
        <w:rPr>
          <w:b w:val="0"/>
          <w:sz w:val="26"/>
          <w:szCs w:val="26"/>
        </w:rPr>
        <w:t>Требования безопасности перед началом работы</w:t>
      </w:r>
      <w:bookmarkEnd w:id="0"/>
    </w:p>
    <w:p w:rsidR="00C35CFC" w:rsidRPr="0031356B" w:rsidRDefault="005E7774" w:rsidP="0031356B">
      <w:pPr>
        <w:pStyle w:val="21"/>
        <w:numPr>
          <w:ilvl w:val="1"/>
          <w:numId w:val="3"/>
        </w:numPr>
        <w:shd w:val="clear" w:color="auto" w:fill="auto"/>
        <w:tabs>
          <w:tab w:val="left" w:pos="53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Надеть спецодежду, волосы заправить под косынку или колпак. Убедиться в наличии на полу около кухонной электроплиты диэлектрических ковриков.</w:t>
      </w:r>
    </w:p>
    <w:p w:rsidR="00C35CFC" w:rsidRPr="0031356B" w:rsidRDefault="005E7774" w:rsidP="0031356B">
      <w:pPr>
        <w:pStyle w:val="21"/>
        <w:numPr>
          <w:ilvl w:val="1"/>
          <w:numId w:val="3"/>
        </w:numPr>
        <w:shd w:val="clear" w:color="auto" w:fill="auto"/>
        <w:tabs>
          <w:tab w:val="left" w:pos="57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Проверить наличие и целостность ручек пакетных переключателей электроплиты, а также надежность подсоединения защитного заземления к ее корпусу.</w:t>
      </w:r>
    </w:p>
    <w:p w:rsidR="00C35CFC" w:rsidRPr="0031356B" w:rsidRDefault="005E7774" w:rsidP="0031356B">
      <w:pPr>
        <w:pStyle w:val="21"/>
        <w:numPr>
          <w:ilvl w:val="1"/>
          <w:numId w:val="3"/>
        </w:numPr>
        <w:shd w:val="clear" w:color="auto" w:fill="auto"/>
        <w:tabs>
          <w:tab w:val="left" w:pos="52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Включить вытяжную вентиляцию и убедиться в нормальном ее функционировании.</w:t>
      </w:r>
    </w:p>
    <w:p w:rsidR="00C35CFC" w:rsidRPr="0031356B" w:rsidRDefault="005E7774" w:rsidP="0031356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980"/>
        </w:tabs>
        <w:spacing w:before="0" w:after="0" w:line="240" w:lineRule="auto"/>
        <w:ind w:firstLine="709"/>
        <w:rPr>
          <w:b w:val="0"/>
          <w:sz w:val="26"/>
          <w:szCs w:val="26"/>
        </w:rPr>
      </w:pPr>
      <w:bookmarkStart w:id="1" w:name="bookmark1"/>
      <w:r w:rsidRPr="0031356B">
        <w:rPr>
          <w:b w:val="0"/>
          <w:sz w:val="26"/>
          <w:szCs w:val="26"/>
        </w:rPr>
        <w:t>Требования безопасности во время работы</w:t>
      </w:r>
      <w:bookmarkEnd w:id="1"/>
    </w:p>
    <w:p w:rsidR="00C35CFC" w:rsidRPr="0031356B" w:rsidRDefault="005E7774" w:rsidP="0031356B">
      <w:pPr>
        <w:pStyle w:val="21"/>
        <w:numPr>
          <w:ilvl w:val="1"/>
          <w:numId w:val="3"/>
        </w:numPr>
        <w:shd w:val="clear" w:color="auto" w:fill="auto"/>
        <w:tabs>
          <w:tab w:val="left" w:pos="554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Встать на диэлектрический коврик и включить кухонную электроплиту, убедиться в нормальной работе нагревательных элементов.</w:t>
      </w:r>
    </w:p>
    <w:p w:rsidR="00C35CFC" w:rsidRPr="0031356B" w:rsidRDefault="005E7774" w:rsidP="0031356B">
      <w:pPr>
        <w:pStyle w:val="21"/>
        <w:numPr>
          <w:ilvl w:val="1"/>
          <w:numId w:val="3"/>
        </w:numPr>
        <w:shd w:val="clear" w:color="auto" w:fill="auto"/>
        <w:tabs>
          <w:tab w:val="left" w:pos="67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Для приготовления пищи использовать эмалированную посуду или посуду из нержавеющей стали. Не рекомендуется использовать алюминиевую посуду. Не пользоваться эмалированной посудой со сколами эмали.</w:t>
      </w:r>
    </w:p>
    <w:p w:rsidR="00C35CFC" w:rsidRPr="0031356B" w:rsidRDefault="005E7774" w:rsidP="0031356B">
      <w:pPr>
        <w:pStyle w:val="21"/>
        <w:numPr>
          <w:ilvl w:val="1"/>
          <w:numId w:val="3"/>
        </w:numPr>
        <w:shd w:val="clear" w:color="auto" w:fill="auto"/>
        <w:tabs>
          <w:tab w:val="left" w:pos="55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Кастрюли, баки заполнять жидкостью не более 3/4 их объема, чтобы при закипании жидкость не выплескивалась и не заливала электроплиту.</w:t>
      </w:r>
    </w:p>
    <w:p w:rsidR="000E1E79" w:rsidRPr="0031356B" w:rsidRDefault="005E7774" w:rsidP="0031356B">
      <w:pPr>
        <w:pStyle w:val="21"/>
        <w:numPr>
          <w:ilvl w:val="1"/>
          <w:numId w:val="3"/>
        </w:numPr>
        <w:shd w:val="clear" w:color="auto" w:fill="auto"/>
        <w:tabs>
          <w:tab w:val="left" w:pos="539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Крышки горячей посуды брать полотенцем или использовать прихватки и открывать от себя, чтобы не получить ожоги паром.</w:t>
      </w:r>
    </w:p>
    <w:p w:rsidR="00C35CFC" w:rsidRPr="0031356B" w:rsidRDefault="000E1E79" w:rsidP="0031356B">
      <w:pPr>
        <w:pStyle w:val="21"/>
        <w:numPr>
          <w:ilvl w:val="1"/>
          <w:numId w:val="3"/>
        </w:numPr>
        <w:shd w:val="clear" w:color="auto" w:fill="auto"/>
        <w:tabs>
          <w:tab w:val="left" w:pos="539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 xml:space="preserve"> </w:t>
      </w:r>
      <w:r w:rsidR="005E7774" w:rsidRPr="0031356B">
        <w:rPr>
          <w:rStyle w:val="1"/>
          <w:sz w:val="26"/>
          <w:szCs w:val="26"/>
        </w:rPr>
        <w:t>При снимании посуды с горячей жидкостью с электроплиты соблюдать особую осторожность, брать ее за ручки, используя полотенце или прихватки. Баки емкостью более 10 л снимать с электроплиты и ставить на нее вдвоем.</w:t>
      </w:r>
    </w:p>
    <w:p w:rsidR="00C35CFC" w:rsidRPr="0031356B" w:rsidRDefault="005E7774" w:rsidP="0031356B">
      <w:pPr>
        <w:pStyle w:val="21"/>
        <w:numPr>
          <w:ilvl w:val="0"/>
          <w:numId w:val="4"/>
        </w:numPr>
        <w:shd w:val="clear" w:color="auto" w:fill="auto"/>
        <w:tabs>
          <w:tab w:val="left" w:pos="58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Для предотвращения ожогов рук при перемешивании горячей жидкости в посуде использовать ложки, половники с длинными ручками.</w:t>
      </w:r>
    </w:p>
    <w:p w:rsidR="00C35CFC" w:rsidRPr="0031356B" w:rsidRDefault="005E7774" w:rsidP="0031356B">
      <w:pPr>
        <w:pStyle w:val="21"/>
        <w:numPr>
          <w:ilvl w:val="0"/>
          <w:numId w:val="4"/>
        </w:numPr>
        <w:shd w:val="clear" w:color="auto" w:fill="auto"/>
        <w:tabs>
          <w:tab w:val="left" w:pos="4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Сковородки ставить и снимать с кухонной электроплиты с помощью сковородников.</w:t>
      </w:r>
    </w:p>
    <w:p w:rsidR="00C35CFC" w:rsidRPr="0031356B" w:rsidRDefault="005E7774" w:rsidP="0031356B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1003"/>
        </w:tabs>
        <w:spacing w:before="0" w:after="0" w:line="240" w:lineRule="auto"/>
        <w:ind w:firstLine="709"/>
        <w:rPr>
          <w:b w:val="0"/>
          <w:sz w:val="26"/>
          <w:szCs w:val="26"/>
        </w:rPr>
      </w:pPr>
      <w:bookmarkStart w:id="2" w:name="bookmark2"/>
      <w:r w:rsidRPr="0031356B">
        <w:rPr>
          <w:rStyle w:val="13"/>
          <w:bCs/>
          <w:sz w:val="26"/>
          <w:szCs w:val="26"/>
        </w:rPr>
        <w:t>Требования безопасности в аварийных ситуациях</w:t>
      </w:r>
      <w:bookmarkEnd w:id="2"/>
    </w:p>
    <w:p w:rsidR="00C35CFC" w:rsidRPr="0031356B" w:rsidRDefault="005E7774" w:rsidP="0031356B">
      <w:pPr>
        <w:pStyle w:val="21"/>
        <w:numPr>
          <w:ilvl w:val="1"/>
          <w:numId w:val="5"/>
        </w:numPr>
        <w:shd w:val="clear" w:color="auto" w:fill="auto"/>
        <w:tabs>
          <w:tab w:val="left" w:pos="692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При возникновении неисправности в работе кухонной электроплиты, а также нарушении защитного заземления ее корпуса работу прекратить и выключить кухонную электроплиту. Работу возобновить после устранения неисправности.</w:t>
      </w:r>
    </w:p>
    <w:p w:rsidR="00C35CFC" w:rsidRPr="0031356B" w:rsidRDefault="005E7774" w:rsidP="0031356B">
      <w:pPr>
        <w:pStyle w:val="21"/>
        <w:numPr>
          <w:ilvl w:val="1"/>
          <w:numId w:val="5"/>
        </w:numPr>
        <w:shd w:val="clear" w:color="auto" w:fill="auto"/>
        <w:tabs>
          <w:tab w:val="left" w:pos="543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При коротком замыкании и загорании электрооборудования кухонной электроплиты немедленно выключить ее и приступить к тушению очага возгорания с помощью углекислотного или порошкового огнетушителя.</w:t>
      </w:r>
    </w:p>
    <w:p w:rsidR="00C35CFC" w:rsidRPr="0031356B" w:rsidRDefault="005E7774" w:rsidP="0031356B">
      <w:pPr>
        <w:pStyle w:val="21"/>
        <w:numPr>
          <w:ilvl w:val="1"/>
          <w:numId w:val="5"/>
        </w:numPr>
        <w:shd w:val="clear" w:color="auto" w:fill="auto"/>
        <w:tabs>
          <w:tab w:val="left" w:pos="53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C35CFC" w:rsidRPr="0031356B" w:rsidRDefault="005E7774" w:rsidP="0031356B">
      <w:pPr>
        <w:pStyle w:val="21"/>
        <w:numPr>
          <w:ilvl w:val="1"/>
          <w:numId w:val="5"/>
        </w:numPr>
        <w:shd w:val="clear" w:color="auto" w:fill="auto"/>
        <w:tabs>
          <w:tab w:val="left" w:pos="558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 xml:space="preserve">При поражении электрическим током немедленно отключить </w:t>
      </w:r>
      <w:r w:rsidRPr="0031356B">
        <w:rPr>
          <w:rStyle w:val="1"/>
          <w:sz w:val="26"/>
          <w:szCs w:val="26"/>
        </w:rPr>
        <w:lastRenderedPageBreak/>
        <w:t>электроплиту от сети,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учреждение.</w:t>
      </w:r>
    </w:p>
    <w:p w:rsidR="00C35CFC" w:rsidRPr="0031356B" w:rsidRDefault="003E3E1C" w:rsidP="0031356B">
      <w:pPr>
        <w:pStyle w:val="11"/>
        <w:keepNext/>
        <w:keepLines/>
        <w:numPr>
          <w:ilvl w:val="0"/>
          <w:numId w:val="5"/>
        </w:numPr>
        <w:shd w:val="clear" w:color="auto" w:fill="auto"/>
        <w:tabs>
          <w:tab w:val="left" w:pos="960"/>
        </w:tabs>
        <w:spacing w:before="0" w:after="0" w:line="240" w:lineRule="auto"/>
        <w:ind w:firstLine="709"/>
        <w:rPr>
          <w:b w:val="0"/>
          <w:sz w:val="26"/>
          <w:szCs w:val="26"/>
        </w:rPr>
      </w:pPr>
      <w:bookmarkStart w:id="3" w:name="bookmark3"/>
      <w:r w:rsidRPr="0031356B">
        <w:rPr>
          <w:rStyle w:val="13"/>
          <w:bCs/>
          <w:sz w:val="26"/>
          <w:szCs w:val="26"/>
        </w:rPr>
        <w:t>Требования безопасности п</w:t>
      </w:r>
      <w:r w:rsidR="005E7774" w:rsidRPr="0031356B">
        <w:rPr>
          <w:rStyle w:val="13"/>
          <w:bCs/>
          <w:sz w:val="26"/>
          <w:szCs w:val="26"/>
        </w:rPr>
        <w:t>о окончании работы</w:t>
      </w:r>
      <w:bookmarkEnd w:id="3"/>
    </w:p>
    <w:p w:rsidR="00C35CFC" w:rsidRPr="0031356B" w:rsidRDefault="005E7774" w:rsidP="0031356B">
      <w:pPr>
        <w:pStyle w:val="21"/>
        <w:numPr>
          <w:ilvl w:val="1"/>
          <w:numId w:val="5"/>
        </w:numPr>
        <w:shd w:val="clear" w:color="auto" w:fill="auto"/>
        <w:tabs>
          <w:tab w:val="left" w:pos="495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Выключить кухонную электроплиту и после ее остывания вымыть горячей водой.</w:t>
      </w:r>
    </w:p>
    <w:p w:rsidR="00C35CFC" w:rsidRPr="0031356B" w:rsidRDefault="005E7774" w:rsidP="0031356B">
      <w:pPr>
        <w:pStyle w:val="21"/>
        <w:numPr>
          <w:ilvl w:val="1"/>
          <w:numId w:val="5"/>
        </w:numPr>
        <w:shd w:val="clear" w:color="auto" w:fill="auto"/>
        <w:tabs>
          <w:tab w:val="left" w:pos="50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Провести влажную уборку пищеблока и выключить вытяжную вентиляцию.</w:t>
      </w:r>
    </w:p>
    <w:p w:rsidR="00C35CFC" w:rsidRPr="0031356B" w:rsidRDefault="005E7774" w:rsidP="0031356B">
      <w:pPr>
        <w:pStyle w:val="21"/>
        <w:numPr>
          <w:ilvl w:val="1"/>
          <w:numId w:val="5"/>
        </w:numPr>
        <w:shd w:val="clear" w:color="auto" w:fill="auto"/>
        <w:tabs>
          <w:tab w:val="left" w:pos="490"/>
        </w:tabs>
        <w:spacing w:before="0" w:after="0" w:line="240" w:lineRule="auto"/>
        <w:ind w:firstLine="709"/>
        <w:jc w:val="both"/>
        <w:rPr>
          <w:sz w:val="26"/>
          <w:szCs w:val="26"/>
        </w:rPr>
      </w:pPr>
      <w:r w:rsidRPr="0031356B">
        <w:rPr>
          <w:rStyle w:val="1"/>
          <w:sz w:val="26"/>
          <w:szCs w:val="26"/>
        </w:rPr>
        <w:t>Снять спецодежду и принять душ или тщательно вымыть лицо и руки с мылом.</w:t>
      </w:r>
    </w:p>
    <w:p w:rsidR="00C35CFC" w:rsidRDefault="00C35CFC">
      <w:pPr>
        <w:pStyle w:val="21"/>
        <w:shd w:val="clear" w:color="auto" w:fill="auto"/>
        <w:spacing w:before="0" w:after="0" w:line="210" w:lineRule="exact"/>
        <w:ind w:left="20"/>
        <w:jc w:val="both"/>
        <w:rPr>
          <w:rStyle w:val="1"/>
        </w:rPr>
      </w:pPr>
    </w:p>
    <w:p w:rsidR="0031356B" w:rsidRPr="0036539E" w:rsidRDefault="0031356B" w:rsidP="0031356B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31356B" w:rsidRPr="0036539E" w:rsidRDefault="0031356B" w:rsidP="0031356B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31356B" w:rsidRPr="0036539E" w:rsidRDefault="0031356B" w:rsidP="0031356B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31356B" w:rsidRPr="0036539E" w:rsidRDefault="0031356B" w:rsidP="0031356B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</w:p>
    <w:p w:rsidR="0031356B" w:rsidRDefault="0031356B">
      <w:pPr>
        <w:pStyle w:val="21"/>
        <w:shd w:val="clear" w:color="auto" w:fill="auto"/>
        <w:spacing w:before="0" w:after="0" w:line="210" w:lineRule="exact"/>
        <w:ind w:left="20"/>
        <w:jc w:val="both"/>
      </w:pPr>
      <w:bookmarkStart w:id="4" w:name="_GoBack"/>
      <w:bookmarkEnd w:id="4"/>
    </w:p>
    <w:sectPr w:rsidR="0031356B">
      <w:footerReference w:type="default" r:id="rId8"/>
      <w:type w:val="continuous"/>
      <w:pgSz w:w="11909" w:h="16838"/>
      <w:pgMar w:top="1259" w:right="1356" w:bottom="1278" w:left="11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F4" w:rsidRDefault="00BE52F4">
      <w:r>
        <w:separator/>
      </w:r>
    </w:p>
  </w:endnote>
  <w:endnote w:type="continuationSeparator" w:id="0">
    <w:p w:rsidR="00BE52F4" w:rsidRDefault="00BE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62"/>
      <w:gridCol w:w="962"/>
    </w:tblGrid>
    <w:tr w:rsidR="005A2BDD">
      <w:tc>
        <w:tcPr>
          <w:tcW w:w="4500" w:type="pct"/>
          <w:tcBorders>
            <w:top w:val="single" w:sz="4" w:space="0" w:color="000000" w:themeColor="text1"/>
          </w:tcBorders>
        </w:tcPr>
        <w:p w:rsidR="005A2BDD" w:rsidRPr="005A2BDD" w:rsidRDefault="00CD5888" w:rsidP="005A2BDD">
          <w:pPr>
            <w:pStyle w:val="a9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5A2BDD" w:rsidRDefault="005A2BDD">
          <w:pPr>
            <w:pStyle w:val="a7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31356B" w:rsidRPr="0031356B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5A2BDD" w:rsidRDefault="005A2BD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F4" w:rsidRDefault="00BE52F4"/>
  </w:footnote>
  <w:footnote w:type="continuationSeparator" w:id="0">
    <w:p w:rsidR="00BE52F4" w:rsidRDefault="00BE52F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E0820"/>
    <w:multiLevelType w:val="multilevel"/>
    <w:tmpl w:val="B3F6802C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CC4FE0"/>
    <w:multiLevelType w:val="multilevel"/>
    <w:tmpl w:val="1F92A6E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5E32C6"/>
    <w:multiLevelType w:val="multilevel"/>
    <w:tmpl w:val="43160BB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B265F3"/>
    <w:multiLevelType w:val="multilevel"/>
    <w:tmpl w:val="E0F6D9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6F12DB"/>
    <w:multiLevelType w:val="multilevel"/>
    <w:tmpl w:val="2EC6C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FC"/>
    <w:rsid w:val="000E1E79"/>
    <w:rsid w:val="001D3FF6"/>
    <w:rsid w:val="001F60A5"/>
    <w:rsid w:val="002F2559"/>
    <w:rsid w:val="0031356B"/>
    <w:rsid w:val="003546C8"/>
    <w:rsid w:val="0038037A"/>
    <w:rsid w:val="003E3E1C"/>
    <w:rsid w:val="004800E3"/>
    <w:rsid w:val="00516B7B"/>
    <w:rsid w:val="005A2BDD"/>
    <w:rsid w:val="005E7774"/>
    <w:rsid w:val="005F791E"/>
    <w:rsid w:val="006574EF"/>
    <w:rsid w:val="007A3BA8"/>
    <w:rsid w:val="008049B7"/>
    <w:rsid w:val="008132FD"/>
    <w:rsid w:val="008527F7"/>
    <w:rsid w:val="00A53B03"/>
    <w:rsid w:val="00B8234B"/>
    <w:rsid w:val="00BB4B55"/>
    <w:rsid w:val="00BE52F4"/>
    <w:rsid w:val="00C35CFC"/>
    <w:rsid w:val="00CD5888"/>
    <w:rsid w:val="00D16280"/>
    <w:rsid w:val="00F5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60" w:line="0" w:lineRule="atLeast"/>
      <w:jc w:val="both"/>
    </w:pPr>
    <w:rPr>
      <w:rFonts w:ascii="Tahoma" w:eastAsia="Tahoma" w:hAnsi="Tahoma" w:cs="Tahoma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56F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F29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2B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2BDD"/>
    <w:rPr>
      <w:color w:val="000000"/>
    </w:rPr>
  </w:style>
  <w:style w:type="paragraph" w:styleId="a9">
    <w:name w:val="footer"/>
    <w:basedOn w:val="a"/>
    <w:link w:val="aa"/>
    <w:uiPriority w:val="99"/>
    <w:unhideWhenUsed/>
    <w:rsid w:val="005A2B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2BD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2">
    <w:name w:val="Заголовок №1 + 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60" w:line="0" w:lineRule="atLeast"/>
      <w:jc w:val="both"/>
    </w:pPr>
    <w:rPr>
      <w:rFonts w:ascii="Tahoma" w:eastAsia="Tahoma" w:hAnsi="Tahoma" w:cs="Tahoma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56F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F29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2B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2BDD"/>
    <w:rPr>
      <w:color w:val="000000"/>
    </w:rPr>
  </w:style>
  <w:style w:type="paragraph" w:styleId="a9">
    <w:name w:val="footer"/>
    <w:basedOn w:val="a"/>
    <w:link w:val="aa"/>
    <w:uiPriority w:val="99"/>
    <w:unhideWhenUsed/>
    <w:rsid w:val="005A2B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2BD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2013-11-21T10:58:00Z</cp:lastPrinted>
  <dcterms:created xsi:type="dcterms:W3CDTF">2013-07-02T06:14:00Z</dcterms:created>
  <dcterms:modified xsi:type="dcterms:W3CDTF">2018-08-14T14:46:00Z</dcterms:modified>
</cp:coreProperties>
</file>